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宋体"/>
          <w:b/>
          <w:bCs/>
          <w:sz w:val="20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台州市不动产抵押登记申请表</w:t>
      </w:r>
    </w:p>
    <w:tbl>
      <w:tblPr>
        <w:tblStyle w:val="2"/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7"/>
        <w:gridCol w:w="991"/>
        <w:gridCol w:w="1728"/>
        <w:gridCol w:w="1863"/>
        <w:gridCol w:w="125"/>
        <w:gridCol w:w="2094"/>
        <w:gridCol w:w="97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  <w:bCs/>
                <w:sz w:val="28"/>
              </w:rPr>
              <w:t>类型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权利类型</w:t>
            </w:r>
          </w:p>
        </w:tc>
        <w:tc>
          <w:tcPr>
            <w:tcW w:w="649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Cs w:val="21"/>
              </w:rPr>
              <w:t>抵押权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登记类型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首次登记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□转移登记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□变更登记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□注销登记 □预告登记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□其他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姓名（单位名称）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宋体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证件类型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□身份证    </w:t>
            </w:r>
            <w:r>
              <w:rPr>
                <w:rFonts w:hint="eastAsia"/>
              </w:rPr>
              <w:t>□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营业执照</w:t>
            </w:r>
            <w:r>
              <w:rPr>
                <w:rFonts w:hint="eastAsia" w:ascii="宋体" w:hAnsi="宋体"/>
                <w:b/>
                <w:szCs w:val="21"/>
              </w:rPr>
              <w:t xml:space="preserve">     □其他___________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证件号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法定代表人或负责人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代理人姓名（或代理机构名称）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</w:tc>
        <w:tc>
          <w:tcPr>
            <w:tcW w:w="4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姓名（单位名称）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证件类型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 xml:space="preserve">身份证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□营业执照   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□其他____________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证件号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法定代表人或负责人</w:t>
            </w:r>
          </w:p>
        </w:tc>
        <w:tc>
          <w:tcPr>
            <w:tcW w:w="19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代理人姓名（或代理机构名称）</w:t>
            </w:r>
          </w:p>
        </w:tc>
        <w:tc>
          <w:tcPr>
            <w:tcW w:w="24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不动产情况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坐 落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原不动产权证书号或不动产登记证明号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21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说明：不动产单元号、类型、面积、用途等以权证为准。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2" w:firstLineChars="300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其他不动产情况以权籍调查成果和权属来源证明文件为准。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理由</w:t>
            </w:r>
          </w:p>
        </w:tc>
        <w:tc>
          <w:tcPr>
            <w:tcW w:w="822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b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b/>
                <w:color w:val="auto"/>
              </w:rPr>
              <w:t>合同设立</w:t>
            </w:r>
            <w:r>
              <w:rPr>
                <w:rFonts w:hint="eastAsia"/>
                <w:b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b/>
              </w:rPr>
              <w:t>□因不动产受让取得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>□因生效法律文书取得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>□抵押权内容变化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□主债权消灭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>□抵押权已经实现</w:t>
            </w:r>
            <w:r>
              <w:rPr>
                <w:rFonts w:hint="eastAsia"/>
                <w:b/>
                <w:lang w:val="en-US" w:eastAsia="zh-CN"/>
              </w:rPr>
              <w:t xml:space="preserve">    </w:t>
            </w:r>
            <w:r>
              <w:rPr>
                <w:rFonts w:hint="eastAsia"/>
                <w:b/>
              </w:rPr>
              <w:t>□抵押权人放弃抵押权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>□其他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权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抵押方式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 xml:space="preserve">□一般抵押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 xml:space="preserve">  □</w:t>
            </w:r>
            <w:r>
              <w:rPr>
                <w:rFonts w:hint="eastAsia"/>
                <w:b/>
                <w:color w:val="auto"/>
              </w:rPr>
              <w:t>最高额抵押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被担保主债权数额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color w:val="auto"/>
                <w:lang w:eastAsia="zh-CN"/>
              </w:rPr>
              <w:t>最高债权额）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最高债权确定的事实和数额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担保范围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□主债权、□利息、□违约金、□损害赔偿金、□保管担保财产和实现担保物权的费用、□其他</w:t>
            </w:r>
            <w:r>
              <w:rPr>
                <w:rFonts w:hint="eastAsia" w:ascii="宋体" w:hAnsi="宋体" w:eastAsia="宋体" w:cs="宋体"/>
                <w:b/>
                <w:u w:val="single"/>
              </w:rPr>
              <w:t xml:space="preserve">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1" w:firstLineChars="100"/>
              <w:jc w:val="both"/>
              <w:textAlignment w:val="auto"/>
              <w:rPr>
                <w:rFonts w:hint="eastAsia" w:eastAsia="宋体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</w:rPr>
              <w:t>抵押期限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</w:rPr>
              <w:t>自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</w:rPr>
              <w:t>年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</w:rPr>
              <w:t>月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</w:rPr>
              <w:t>日至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</w:rPr>
              <w:t>年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</w:rPr>
              <w:t>月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</w:rPr>
              <w:t>日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是否存在禁止或限制转让抵押不动产的约定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2" w:firstLineChars="300"/>
              <w:jc w:val="both"/>
              <w:textAlignment w:val="auto"/>
              <w:rPr>
                <w:rFonts w:hint="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  <w:t>□是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  <w:t>否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在建建筑物抵押范围</w:t>
            </w:r>
          </w:p>
        </w:tc>
        <w:tc>
          <w:tcPr>
            <w:tcW w:w="6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9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其他</w:t>
            </w:r>
          </w:p>
        </w:tc>
        <w:tc>
          <w:tcPr>
            <w:tcW w:w="649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0207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  <w:lang w:val="en-US" w:eastAsia="zh-CN"/>
              </w:rPr>
              <w:t>申请</w:t>
            </w:r>
            <w:r>
              <w:rPr>
                <w:rFonts w:hint="eastAsia"/>
                <w:b/>
              </w:rPr>
              <w:t>人承诺：本申请系申请人真实意思的表示，并对所填写的上述内容及提交的申请材料真实性负责，如有不实，愿承担法律责任。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申请人（签章）：                                               申请人（签章）：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代理人（签章）：                                               代理人（签章）：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370" w:firstLineChars="650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 xml:space="preserve">年   月   日                                                  年   月   日                                    </w:t>
            </w:r>
          </w:p>
        </w:tc>
      </w:tr>
    </w:tbl>
    <w:p/>
    <w:sectPr>
      <w:pgSz w:w="11906" w:h="16838"/>
      <w:pgMar w:top="283" w:right="1800" w:bottom="2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31FB0"/>
    <w:rsid w:val="03453FCE"/>
    <w:rsid w:val="05C56FB9"/>
    <w:rsid w:val="17D2201A"/>
    <w:rsid w:val="2280547E"/>
    <w:rsid w:val="26683472"/>
    <w:rsid w:val="300762D1"/>
    <w:rsid w:val="3A9E7FF0"/>
    <w:rsid w:val="3B6B4A79"/>
    <w:rsid w:val="3C785954"/>
    <w:rsid w:val="3F195901"/>
    <w:rsid w:val="42DE3B6D"/>
    <w:rsid w:val="44363663"/>
    <w:rsid w:val="46184F3B"/>
    <w:rsid w:val="46A31FB0"/>
    <w:rsid w:val="47805FCA"/>
    <w:rsid w:val="4990784F"/>
    <w:rsid w:val="4EFA2283"/>
    <w:rsid w:val="565F5114"/>
    <w:rsid w:val="739F6E98"/>
    <w:rsid w:val="7CB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2021-04-07T03:12:00Z</dcterms:created>
  <dc:creator>deill</dc:creator>
  <cp:lastModifiedBy>admin</cp:lastModifiedBy>
  <cp:lastPrinted>2021-04-07T03:17:00Z</cp:lastPrinted>
  <dcterms:modified xsi:type="dcterms:W3CDTF">2021-11-02T02:05:29Z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9FFAF770DD294470A67E7A1A1564589E</vt:lpwstr>
  </property>
</Properties>
</file>